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9276B" w14:textId="77777777" w:rsidR="00BC295E" w:rsidRPr="00BC295E" w:rsidRDefault="00BC295E" w:rsidP="00BC295E">
      <w:r w:rsidRPr="00BC295E">
        <w:t>Ali Kian Yazdanfar</w:t>
      </w:r>
      <w:r w:rsidRPr="00BC295E">
        <w:br/>
        <w:t xml:space="preserve">39 Chemin Surrey </w:t>
      </w:r>
    </w:p>
    <w:p w14:paraId="4CE0B658" w14:textId="77777777" w:rsidR="00BC295E" w:rsidRDefault="00BC295E" w:rsidP="00BC295E">
      <w:r w:rsidRPr="00BC295E">
        <w:t xml:space="preserve">Mont-Royal, QC H3P 1B2 </w:t>
      </w:r>
    </w:p>
    <w:p w14:paraId="5CD28CBC" w14:textId="77777777" w:rsidR="00BC295E" w:rsidRDefault="00BC295E" w:rsidP="00BC295E">
      <w:r w:rsidRPr="00BC295E">
        <w:t xml:space="preserve">Canada </w:t>
      </w:r>
    </w:p>
    <w:p w14:paraId="569A699C" w14:textId="1AF1A107" w:rsidR="00BC295E" w:rsidRDefault="00BC295E" w:rsidP="00BC295E">
      <w:hyperlink r:id="rId4" w:history="1">
        <w:r w:rsidRPr="00BC295E">
          <w:rPr>
            <w:rStyle w:val="Hyperlink"/>
          </w:rPr>
          <w:t>ali.yazdanfar@gmail.com</w:t>
        </w:r>
      </w:hyperlink>
      <w:r w:rsidRPr="00BC295E">
        <w:t xml:space="preserve"> </w:t>
      </w:r>
    </w:p>
    <w:p w14:paraId="4BEDEB8B" w14:textId="77777777" w:rsidR="00BC295E" w:rsidRDefault="00BC295E" w:rsidP="00BC295E">
      <w:r w:rsidRPr="00BC295E">
        <w:t xml:space="preserve">aliyazdanfar.com </w:t>
      </w:r>
    </w:p>
    <w:p w14:paraId="56D472FC" w14:textId="284D0263" w:rsidR="00BC295E" w:rsidRDefault="00BC295E" w:rsidP="00BC295E">
      <w:r>
        <w:t>1-</w:t>
      </w:r>
      <w:r w:rsidRPr="00BC295E">
        <w:t>514-</w:t>
      </w:r>
      <w:r>
        <w:t>824</w:t>
      </w:r>
      <w:r w:rsidRPr="00BC295E">
        <w:t xml:space="preserve">-1587 </w:t>
      </w:r>
    </w:p>
    <w:p w14:paraId="07B873FA" w14:textId="77777777" w:rsidR="00BC295E" w:rsidRDefault="00BC295E" w:rsidP="00BC295E"/>
    <w:p w14:paraId="778BEAAF" w14:textId="0951F4E9" w:rsidR="00BC295E" w:rsidRPr="00BC295E" w:rsidRDefault="00BC295E" w:rsidP="00BC295E">
      <w:r>
        <w:rPr>
          <w:noProof/>
        </w:rPr>
        <w:drawing>
          <wp:inline distT="0" distB="0" distL="0" distR="0" wp14:anchorId="282D32C3" wp14:editId="0733C2FF">
            <wp:extent cx="2044700" cy="1363133"/>
            <wp:effectExtent l="0" t="0" r="0" b="0"/>
            <wp:docPr id="15024015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401558" name="Picture 1502401558"/>
                    <pic:cNvPicPr/>
                  </pic:nvPicPr>
                  <pic:blipFill>
                    <a:blip r:embed="rId5" cstate="print">
                      <a:grayscl/>
                      <a:extLst>
                        <a:ext uri="{28A0092B-C50C-407E-A947-70E740481C1C}">
                          <a14:useLocalDpi xmlns:a14="http://schemas.microsoft.com/office/drawing/2010/main" val="0"/>
                        </a:ext>
                      </a:extLst>
                    </a:blip>
                    <a:stretch>
                      <a:fillRect/>
                    </a:stretch>
                  </pic:blipFill>
                  <pic:spPr>
                    <a:xfrm>
                      <a:off x="0" y="0"/>
                      <a:ext cx="2059943" cy="1373295"/>
                    </a:xfrm>
                    <a:prstGeom prst="rect">
                      <a:avLst/>
                    </a:prstGeom>
                  </pic:spPr>
                </pic:pic>
              </a:graphicData>
            </a:graphic>
          </wp:inline>
        </w:drawing>
      </w:r>
    </w:p>
    <w:p w14:paraId="733906AD" w14:textId="77777777" w:rsidR="00BC295E" w:rsidRPr="00BC295E" w:rsidRDefault="00BC295E" w:rsidP="00BC295E"/>
    <w:p w14:paraId="0AB2A515" w14:textId="77777777" w:rsidR="00BC295E" w:rsidRPr="00BC295E" w:rsidRDefault="00BC295E" w:rsidP="00BC295E"/>
    <w:p w14:paraId="1A7CBC98" w14:textId="77777777" w:rsidR="00BC295E" w:rsidRDefault="00BC295E" w:rsidP="00DE3973">
      <w:pPr>
        <w:rPr>
          <w:rFonts w:asciiTheme="minorHAnsi" w:hAnsiTheme="minorHAnsi" w:cstheme="minorHAnsi"/>
        </w:rPr>
      </w:pPr>
    </w:p>
    <w:p w14:paraId="155ABEDC" w14:textId="691D0CB0" w:rsidR="00942754" w:rsidRPr="000B698B" w:rsidRDefault="00942754" w:rsidP="00DE3973">
      <w:pPr>
        <w:rPr>
          <w:rFonts w:asciiTheme="minorHAnsi" w:hAnsiTheme="minorHAnsi" w:cstheme="minorHAnsi"/>
          <w:color w:val="303030"/>
        </w:rPr>
      </w:pPr>
      <w:r w:rsidRPr="000B698B">
        <w:rPr>
          <w:rFonts w:asciiTheme="minorHAnsi" w:hAnsiTheme="minorHAnsi" w:cstheme="minorHAnsi"/>
        </w:rPr>
        <w:t>Ali Kian Yazdanfar maintains an active career not only as principal double bass of the Orchestre Symphonique de Montréal, but also as a soloist, chamber musician, and pedagogue.</w:t>
      </w:r>
    </w:p>
    <w:p w14:paraId="1B13961B" w14:textId="77777777" w:rsidR="00DE3973" w:rsidRPr="000B698B" w:rsidRDefault="00DE3973" w:rsidP="00DE3973">
      <w:pPr>
        <w:rPr>
          <w:rFonts w:asciiTheme="minorHAnsi" w:hAnsiTheme="minorHAnsi" w:cstheme="minorHAnsi"/>
        </w:rPr>
      </w:pPr>
    </w:p>
    <w:p w14:paraId="0FF72FBB" w14:textId="1FE28ABE" w:rsidR="00DE3973" w:rsidRPr="000B698B" w:rsidRDefault="00942754" w:rsidP="00D15981">
      <w:pPr>
        <w:rPr>
          <w:rFonts w:asciiTheme="minorHAnsi" w:hAnsiTheme="minorHAnsi" w:cstheme="minorHAnsi"/>
          <w:color w:val="303030"/>
        </w:rPr>
      </w:pPr>
      <w:r w:rsidRPr="000B698B">
        <w:rPr>
          <w:rFonts w:asciiTheme="minorHAnsi" w:hAnsiTheme="minorHAnsi" w:cstheme="minorHAnsi"/>
        </w:rPr>
        <w:t>Although he started playing the bass at 7 years old, his science and mathematics background led to a physics degree from The Johns Hopkins University</w:t>
      </w:r>
      <w:r w:rsidR="00A776DB" w:rsidRPr="000B698B">
        <w:rPr>
          <w:rFonts w:asciiTheme="minorHAnsi" w:hAnsiTheme="minorHAnsi" w:cstheme="minorHAnsi"/>
        </w:rPr>
        <w:t>.  Yet</w:t>
      </w:r>
      <w:r w:rsidRPr="000B698B">
        <w:rPr>
          <w:rFonts w:asciiTheme="minorHAnsi" w:hAnsiTheme="minorHAnsi" w:cstheme="minorHAnsi"/>
        </w:rPr>
        <w:t xml:space="preserve"> directly upon graduating, he won his first audition to become a member of the Houston Symphony. He went on to win his next three auditions, for the National Symphony in Washington, D.C., for principal bass with the San Francisco Symphony, and for principal bass with the Orchestre Symphonique de Montréal, where he currently plays.</w:t>
      </w:r>
    </w:p>
    <w:p w14:paraId="6E9DEC8C" w14:textId="10C24247" w:rsidR="00A53AFE" w:rsidRPr="000B698B" w:rsidRDefault="00161E9D" w:rsidP="00B31605">
      <w:pPr>
        <w:pStyle w:val="NormalWeb"/>
        <w:rPr>
          <w:rFonts w:asciiTheme="minorHAnsi" w:hAnsiTheme="minorHAnsi" w:cstheme="minorHAnsi"/>
        </w:rPr>
      </w:pPr>
      <w:r w:rsidRPr="000B698B">
        <w:rPr>
          <w:rFonts w:asciiTheme="minorHAnsi" w:hAnsiTheme="minorHAnsi" w:cstheme="minorHAnsi"/>
        </w:rPr>
        <w:t>A frequent recitalist and solo performer, he is committed to creating unique musical events that spotlight the double bass in various ways. For example, we</w:t>
      </w:r>
      <w:r w:rsidR="00B31605" w:rsidRPr="000B698B">
        <w:rPr>
          <w:rFonts w:asciiTheme="minorHAnsi" w:hAnsiTheme="minorHAnsi" w:cstheme="minorHAnsi"/>
        </w:rPr>
        <w:t xml:space="preserve"> recognize the </w:t>
      </w:r>
      <w:r w:rsidRPr="000B698B">
        <w:rPr>
          <w:rFonts w:asciiTheme="minorHAnsi" w:hAnsiTheme="minorHAnsi" w:cstheme="minorHAnsi"/>
        </w:rPr>
        <w:t xml:space="preserve">program </w:t>
      </w:r>
      <w:r w:rsidR="00B31605" w:rsidRPr="000B698B">
        <w:rPr>
          <w:rFonts w:asciiTheme="minorHAnsi" w:hAnsiTheme="minorHAnsi" w:cstheme="minorHAnsi"/>
        </w:rPr>
        <w:t xml:space="preserve">of solo and duo works with violist Frederic Lambert, </w:t>
      </w:r>
      <w:r w:rsidR="00B31605" w:rsidRPr="000B698B">
        <w:rPr>
          <w:rFonts w:asciiTheme="minorHAnsi" w:hAnsiTheme="minorHAnsi" w:cstheme="minorHAnsi"/>
          <w:i/>
          <w:iCs/>
        </w:rPr>
        <w:t>Iridescence</w:t>
      </w:r>
      <w:r w:rsidR="00B31605" w:rsidRPr="000B698B">
        <w:rPr>
          <w:rFonts w:asciiTheme="minorHAnsi" w:hAnsiTheme="minorHAnsi" w:cstheme="minorHAnsi"/>
        </w:rPr>
        <w:t xml:space="preserve">, that </w:t>
      </w:r>
      <w:r w:rsidRPr="000B698B">
        <w:rPr>
          <w:rFonts w:asciiTheme="minorHAnsi" w:hAnsiTheme="minorHAnsi" w:cstheme="minorHAnsi"/>
        </w:rPr>
        <w:t>was recorded</w:t>
      </w:r>
      <w:r w:rsidR="00B31605" w:rsidRPr="000B698B">
        <w:rPr>
          <w:rFonts w:asciiTheme="minorHAnsi" w:hAnsiTheme="minorHAnsi" w:cstheme="minorHAnsi"/>
        </w:rPr>
        <w:t xml:space="preserve"> in 2023 on the Leaf Music label.  </w:t>
      </w:r>
      <w:r w:rsidR="00AE3B0C">
        <w:rPr>
          <w:rFonts w:asciiTheme="minorHAnsi" w:hAnsiTheme="minorHAnsi" w:cstheme="minorHAnsi"/>
        </w:rPr>
        <w:t>T</w:t>
      </w:r>
      <w:r w:rsidR="007C54B9" w:rsidRPr="000B698B">
        <w:rPr>
          <w:rFonts w:asciiTheme="minorHAnsi" w:hAnsiTheme="minorHAnsi" w:cstheme="minorHAnsi"/>
        </w:rPr>
        <w:t xml:space="preserve">aking inspiration from his Iranian roots, </w:t>
      </w:r>
      <w:r w:rsidR="00D15981" w:rsidRPr="000B698B">
        <w:rPr>
          <w:rFonts w:asciiTheme="minorHAnsi" w:hAnsiTheme="minorHAnsi" w:cstheme="minorHAnsi"/>
        </w:rPr>
        <w:t xml:space="preserve">he </w:t>
      </w:r>
      <w:r w:rsidR="007C54B9" w:rsidRPr="000B698B">
        <w:rPr>
          <w:rFonts w:asciiTheme="minorHAnsi" w:hAnsiTheme="minorHAnsi" w:cstheme="minorHAnsi"/>
        </w:rPr>
        <w:t xml:space="preserve">has </w:t>
      </w:r>
      <w:r w:rsidR="00B31605" w:rsidRPr="000B698B">
        <w:rPr>
          <w:rFonts w:asciiTheme="minorHAnsi" w:hAnsiTheme="minorHAnsi" w:cstheme="minorHAnsi"/>
        </w:rPr>
        <w:t xml:space="preserve">also </w:t>
      </w:r>
      <w:r w:rsidR="007C54B9" w:rsidRPr="000B698B">
        <w:rPr>
          <w:rFonts w:asciiTheme="minorHAnsi" w:hAnsiTheme="minorHAnsi" w:cstheme="minorHAnsi"/>
        </w:rPr>
        <w:t>commissioned and performed many new works for solo double bass</w:t>
      </w:r>
      <w:r w:rsidR="00A776DB" w:rsidRPr="000B698B">
        <w:rPr>
          <w:rFonts w:asciiTheme="minorHAnsi" w:hAnsiTheme="minorHAnsi" w:cstheme="minorHAnsi"/>
        </w:rPr>
        <w:t xml:space="preserve">, including </w:t>
      </w:r>
      <w:r w:rsidR="007C54B9" w:rsidRPr="000B698B">
        <w:rPr>
          <w:rFonts w:asciiTheme="minorHAnsi" w:hAnsiTheme="minorHAnsi" w:cstheme="minorHAnsi"/>
        </w:rPr>
        <w:t>the world premiere in 2018 of a new bass concerto by Behzad Ranjbaran</w:t>
      </w:r>
      <w:r w:rsidR="00634169" w:rsidRPr="000B698B">
        <w:rPr>
          <w:rFonts w:asciiTheme="minorHAnsi" w:hAnsiTheme="minorHAnsi" w:cstheme="minorHAnsi"/>
        </w:rPr>
        <w:t xml:space="preserve"> with Kent Nagano conducting the Orchestre </w:t>
      </w:r>
      <w:r w:rsidR="00AE3B0C">
        <w:rPr>
          <w:rFonts w:asciiTheme="minorHAnsi" w:hAnsiTheme="minorHAnsi" w:cstheme="minorHAnsi"/>
        </w:rPr>
        <w:t>S</w:t>
      </w:r>
      <w:r w:rsidR="00634169" w:rsidRPr="000B698B">
        <w:rPr>
          <w:rFonts w:asciiTheme="minorHAnsi" w:hAnsiTheme="minorHAnsi" w:cstheme="minorHAnsi"/>
        </w:rPr>
        <w:t xml:space="preserve">ymphonique de Montréal.  In addition, he created the </w:t>
      </w:r>
      <w:r w:rsidR="008209DC" w:rsidRPr="000B698B">
        <w:rPr>
          <w:rFonts w:asciiTheme="minorHAnsi" w:hAnsiTheme="minorHAnsi" w:cstheme="minorHAnsi"/>
        </w:rPr>
        <w:t xml:space="preserve">program </w:t>
      </w:r>
      <w:r w:rsidR="00634169" w:rsidRPr="000B698B">
        <w:rPr>
          <w:rFonts w:asciiTheme="minorHAnsi" w:hAnsiTheme="minorHAnsi" w:cstheme="minorHAnsi"/>
          <w:i/>
          <w:iCs/>
        </w:rPr>
        <w:t>Sayeh-Roshan</w:t>
      </w:r>
      <w:r w:rsidR="00AE3B0C">
        <w:rPr>
          <w:rFonts w:asciiTheme="minorHAnsi" w:hAnsiTheme="minorHAnsi" w:cstheme="minorHAnsi"/>
          <w:i/>
          <w:iCs/>
        </w:rPr>
        <w:t>,</w:t>
      </w:r>
      <w:r w:rsidR="00634169" w:rsidRPr="000B698B">
        <w:rPr>
          <w:rFonts w:asciiTheme="minorHAnsi" w:hAnsiTheme="minorHAnsi" w:cstheme="minorHAnsi"/>
        </w:rPr>
        <w:t xml:space="preserve"> </w:t>
      </w:r>
      <w:r w:rsidR="007C54B9" w:rsidRPr="000B698B">
        <w:rPr>
          <w:rFonts w:asciiTheme="minorHAnsi" w:hAnsiTheme="minorHAnsi" w:cstheme="minorHAnsi"/>
        </w:rPr>
        <w:t>centered around new works for double bass and piano by Iranian composers</w:t>
      </w:r>
      <w:r w:rsidR="00AE3B0C">
        <w:rPr>
          <w:rFonts w:asciiTheme="minorHAnsi" w:hAnsiTheme="minorHAnsi" w:cstheme="minorHAnsi"/>
        </w:rPr>
        <w:t>,</w:t>
      </w:r>
      <w:r w:rsidR="007C54B9" w:rsidRPr="000B698B">
        <w:rPr>
          <w:rFonts w:asciiTheme="minorHAnsi" w:hAnsiTheme="minorHAnsi" w:cstheme="minorHAnsi"/>
        </w:rPr>
        <w:t xml:space="preserve"> that explores the complex experiences of those with roots in multiple cultures.</w:t>
      </w:r>
      <w:r w:rsidR="00BD3B09" w:rsidRPr="000B698B">
        <w:rPr>
          <w:rFonts w:asciiTheme="minorHAnsi" w:hAnsiTheme="minorHAnsi" w:cstheme="minorHAnsi"/>
        </w:rPr>
        <w:t xml:space="preserve">  </w:t>
      </w:r>
      <w:r w:rsidR="00634169" w:rsidRPr="000B698B">
        <w:rPr>
          <w:rFonts w:asciiTheme="minorHAnsi" w:hAnsiTheme="minorHAnsi" w:cstheme="minorHAnsi"/>
        </w:rPr>
        <w:t>With the support of the Canada Arts Council and the Conseil des arts et des lettres du Québec, this program is the object of a recording to be released in late 2025.</w:t>
      </w:r>
    </w:p>
    <w:p w14:paraId="56B2BFF6" w14:textId="08B6CD6B" w:rsidR="00634169" w:rsidRPr="000B698B" w:rsidRDefault="00634169" w:rsidP="00634169">
      <w:pPr>
        <w:pStyle w:val="NormalWeb"/>
        <w:rPr>
          <w:rFonts w:asciiTheme="minorHAnsi" w:hAnsiTheme="minorHAnsi" w:cstheme="minorHAnsi"/>
        </w:rPr>
      </w:pPr>
      <w:r w:rsidRPr="000B698B">
        <w:rPr>
          <w:rFonts w:asciiTheme="minorHAnsi" w:hAnsiTheme="minorHAnsi" w:cstheme="minorHAnsi"/>
        </w:rPr>
        <w:t xml:space="preserve">As a chamber musician, he has performed at the Edinburgh Festival, the Montreal Chamber Music Festival, Orford Music, the Kennedy Center, and the Festival International du Domaine Forget, among other places, and in 2017 and 2018, with the OSM Chamber Soloists, he recorded two albums on the Analekta label: the first featured Beethoven’s Septet and </w:t>
      </w:r>
      <w:r w:rsidRPr="000B698B">
        <w:rPr>
          <w:rFonts w:asciiTheme="minorHAnsi" w:hAnsiTheme="minorHAnsi" w:cstheme="minorHAnsi"/>
        </w:rPr>
        <w:lastRenderedPageBreak/>
        <w:t xml:space="preserve">Hasenöhrl’s arrangement of Strauss’s Till Eulenspiegel, and the second comprised Schubert’s Octet. </w:t>
      </w:r>
    </w:p>
    <w:p w14:paraId="457DD488" w14:textId="566C2E2C" w:rsidR="00A80EF8" w:rsidRPr="000B698B" w:rsidRDefault="00A53AFE" w:rsidP="008209DC">
      <w:pPr>
        <w:pStyle w:val="NormalWeb"/>
        <w:rPr>
          <w:rFonts w:asciiTheme="minorHAnsi" w:hAnsiTheme="minorHAnsi" w:cstheme="minorHAnsi"/>
        </w:rPr>
      </w:pPr>
      <w:r w:rsidRPr="000B698B">
        <w:rPr>
          <w:rFonts w:asciiTheme="minorHAnsi" w:hAnsiTheme="minorHAnsi" w:cstheme="minorHAnsi"/>
        </w:rPr>
        <w:t>Ali is also an associate professor at the Schulich School of Music of McGill University, and h</w:t>
      </w:r>
      <w:r w:rsidR="00770AF7" w:rsidRPr="000B698B">
        <w:rPr>
          <w:rFonts w:asciiTheme="minorHAnsi" w:hAnsiTheme="minorHAnsi" w:cstheme="minorHAnsi"/>
        </w:rPr>
        <w:t xml:space="preserve">is </w:t>
      </w:r>
      <w:r w:rsidRPr="000B698B">
        <w:rPr>
          <w:rFonts w:asciiTheme="minorHAnsi" w:hAnsiTheme="minorHAnsi" w:cstheme="minorHAnsi"/>
        </w:rPr>
        <w:t>former students hold posts in major orchestras of Canada, the United States, and Europe.</w:t>
      </w:r>
      <w:r w:rsidR="007C54B9" w:rsidRPr="000B698B">
        <w:rPr>
          <w:rFonts w:asciiTheme="minorHAnsi" w:hAnsiTheme="minorHAnsi" w:cstheme="minorHAnsi"/>
        </w:rPr>
        <w:t xml:space="preserve">  </w:t>
      </w:r>
      <w:r w:rsidR="00AE3B0C">
        <w:rPr>
          <w:rFonts w:asciiTheme="minorHAnsi" w:hAnsiTheme="minorHAnsi" w:cstheme="minorHAnsi"/>
        </w:rPr>
        <w:t xml:space="preserve">In addition to </w:t>
      </w:r>
      <w:r w:rsidR="007C54B9" w:rsidRPr="000B698B">
        <w:rPr>
          <w:rFonts w:asciiTheme="minorHAnsi" w:hAnsiTheme="minorHAnsi" w:cstheme="minorHAnsi"/>
        </w:rPr>
        <w:t>present</w:t>
      </w:r>
      <w:r w:rsidR="00AE3B0C">
        <w:rPr>
          <w:rFonts w:asciiTheme="minorHAnsi" w:hAnsiTheme="minorHAnsi" w:cstheme="minorHAnsi"/>
        </w:rPr>
        <w:t>ing</w:t>
      </w:r>
      <w:r w:rsidR="007C54B9" w:rsidRPr="000B698B">
        <w:rPr>
          <w:rFonts w:asciiTheme="minorHAnsi" w:hAnsiTheme="minorHAnsi" w:cstheme="minorHAnsi"/>
        </w:rPr>
        <w:t xml:space="preserve"> masterclasses during the summer at Orford Music in Québec, Canada, he regularly appears or has been on the faculty of festivals such the </w:t>
      </w:r>
      <w:r w:rsidR="00B31605" w:rsidRPr="000B698B">
        <w:rPr>
          <w:rFonts w:asciiTheme="minorHAnsi" w:hAnsiTheme="minorHAnsi" w:cstheme="minorHAnsi"/>
        </w:rPr>
        <w:t xml:space="preserve">National Youth Orchestra of Canada, </w:t>
      </w:r>
      <w:r w:rsidR="007C54B9" w:rsidRPr="000B698B">
        <w:rPr>
          <w:rFonts w:asciiTheme="minorHAnsi" w:hAnsiTheme="minorHAnsi" w:cstheme="minorHAnsi"/>
        </w:rPr>
        <w:t>National Orchestral Institute, the National Youth Orchestra of the United States (NYOUSA),</w:t>
      </w:r>
      <w:r w:rsidR="00B31605" w:rsidRPr="000B698B">
        <w:rPr>
          <w:rFonts w:asciiTheme="minorHAnsi" w:hAnsiTheme="minorHAnsi" w:cstheme="minorHAnsi"/>
        </w:rPr>
        <w:t xml:space="preserve"> and</w:t>
      </w:r>
      <w:r w:rsidR="007C54B9" w:rsidRPr="000B698B">
        <w:rPr>
          <w:rFonts w:asciiTheme="minorHAnsi" w:hAnsiTheme="minorHAnsi" w:cstheme="minorHAnsi"/>
        </w:rPr>
        <w:t xml:space="preserve"> Le Domaine Forget</w:t>
      </w:r>
      <w:r w:rsidR="00B31605" w:rsidRPr="000B698B">
        <w:rPr>
          <w:rFonts w:asciiTheme="minorHAnsi" w:hAnsiTheme="minorHAnsi" w:cstheme="minorHAnsi"/>
        </w:rPr>
        <w:t xml:space="preserve">.  </w:t>
      </w:r>
      <w:r w:rsidR="00A776DB" w:rsidRPr="000B698B">
        <w:rPr>
          <w:rFonts w:asciiTheme="minorHAnsi" w:hAnsiTheme="minorHAnsi" w:cstheme="minorHAnsi"/>
        </w:rPr>
        <w:t>Worldwide masterclass</w:t>
      </w:r>
      <w:r w:rsidR="007C54B9" w:rsidRPr="000B698B">
        <w:rPr>
          <w:rFonts w:asciiTheme="minorHAnsi" w:hAnsiTheme="minorHAnsi" w:cstheme="minorHAnsi"/>
        </w:rPr>
        <w:t xml:space="preserve"> appearances include the Juilliard School, the Curtis Institute, the Sydney Conservatorium, the Peabody Institute, and Bass Europe congresses in Prague and Copenhagen. </w:t>
      </w:r>
    </w:p>
    <w:p w14:paraId="1FF918C1" w14:textId="77777777" w:rsidR="00DE3973" w:rsidRDefault="00DE3973" w:rsidP="00DE3973">
      <w:pPr>
        <w:rPr>
          <w:rFonts w:asciiTheme="minorHAnsi" w:hAnsiTheme="minorHAnsi" w:cstheme="minorHAnsi"/>
        </w:rPr>
      </w:pPr>
    </w:p>
    <w:p w14:paraId="084AD56E" w14:textId="77777777" w:rsidR="000B698B" w:rsidRDefault="000B698B" w:rsidP="00DE3973">
      <w:pPr>
        <w:rPr>
          <w:rFonts w:asciiTheme="minorHAnsi" w:hAnsiTheme="minorHAnsi" w:cstheme="minorHAnsi"/>
        </w:rPr>
      </w:pPr>
    </w:p>
    <w:p w14:paraId="76C52995" w14:textId="77777777" w:rsidR="000B698B" w:rsidRDefault="000B698B" w:rsidP="00DE3973">
      <w:pPr>
        <w:rPr>
          <w:rFonts w:asciiTheme="minorHAnsi" w:hAnsiTheme="minorHAnsi" w:cstheme="minorHAnsi"/>
        </w:rPr>
      </w:pPr>
    </w:p>
    <w:p w14:paraId="18B36F15" w14:textId="77777777" w:rsidR="000B698B" w:rsidRDefault="000B698B" w:rsidP="00DE3973">
      <w:pPr>
        <w:rPr>
          <w:rFonts w:asciiTheme="minorHAnsi" w:hAnsiTheme="minorHAnsi" w:cstheme="minorHAnsi"/>
        </w:rPr>
      </w:pPr>
    </w:p>
    <w:p w14:paraId="0674E686" w14:textId="77777777" w:rsidR="000B698B" w:rsidRDefault="000B698B" w:rsidP="00DE3973">
      <w:pPr>
        <w:rPr>
          <w:rFonts w:asciiTheme="minorHAnsi" w:hAnsiTheme="minorHAnsi" w:cstheme="minorHAnsi"/>
        </w:rPr>
      </w:pPr>
    </w:p>
    <w:p w14:paraId="4E0E2505" w14:textId="77777777" w:rsidR="000B698B" w:rsidRPr="000B698B" w:rsidRDefault="000B698B" w:rsidP="00DE3973">
      <w:pPr>
        <w:rPr>
          <w:rFonts w:asciiTheme="minorHAnsi" w:hAnsiTheme="minorHAnsi" w:cstheme="minorHAnsi"/>
        </w:rPr>
      </w:pPr>
    </w:p>
    <w:p w14:paraId="5CA9E370" w14:textId="4D315022" w:rsidR="000654BC" w:rsidRPr="000B698B" w:rsidRDefault="000654BC" w:rsidP="00DE3973">
      <w:pPr>
        <w:rPr>
          <w:rFonts w:asciiTheme="minorHAnsi" w:hAnsiTheme="minorHAnsi" w:cstheme="minorHAnsi"/>
          <w:lang w:val="fr-FR"/>
        </w:rPr>
      </w:pPr>
      <w:r w:rsidRPr="000B698B">
        <w:rPr>
          <w:rFonts w:asciiTheme="minorHAnsi" w:hAnsiTheme="minorHAnsi" w:cstheme="minorHAnsi"/>
          <w:lang w:val="fr-FR"/>
        </w:rPr>
        <w:t>Ali Kian Yazdanfar poursuit une carrière active à la fois comme contrebassiste solo de l'Orchestre Symphonique de Montréal, soliste, chambriste et pédagogue.</w:t>
      </w:r>
    </w:p>
    <w:p w14:paraId="7C8738B1" w14:textId="77777777" w:rsidR="000654BC" w:rsidRPr="000B698B" w:rsidRDefault="000654BC" w:rsidP="00DE3973">
      <w:pPr>
        <w:rPr>
          <w:rFonts w:asciiTheme="minorHAnsi" w:hAnsiTheme="minorHAnsi" w:cstheme="minorHAnsi"/>
          <w:lang w:val="fr-FR"/>
        </w:rPr>
      </w:pPr>
    </w:p>
    <w:p w14:paraId="3AE55589" w14:textId="5D44BA83" w:rsidR="000654BC" w:rsidRPr="000B698B" w:rsidRDefault="000654BC" w:rsidP="00821572">
      <w:pPr>
        <w:rPr>
          <w:rFonts w:asciiTheme="minorHAnsi" w:hAnsiTheme="minorHAnsi" w:cstheme="minorHAnsi"/>
          <w:lang w:val="fr-FR"/>
        </w:rPr>
      </w:pPr>
      <w:r w:rsidRPr="000B698B">
        <w:rPr>
          <w:rFonts w:asciiTheme="minorHAnsi" w:hAnsiTheme="minorHAnsi" w:cstheme="minorHAnsi"/>
          <w:lang w:val="fr-FR"/>
        </w:rPr>
        <w:t xml:space="preserve">Bien qu'il ait commencé l’apprentissage de la contrebasse à 7 ans, ses études en sciences et en mathématiques l’ont mené à l’obtention d’un diplôme en physique du Johns Hopkins University. Il a par la suite gagné sa première audition </w:t>
      </w:r>
      <w:r w:rsidR="00A776DB" w:rsidRPr="000B698B">
        <w:rPr>
          <w:rFonts w:asciiTheme="minorHAnsi" w:hAnsiTheme="minorHAnsi" w:cstheme="minorHAnsi"/>
          <w:lang w:val="fr-FR"/>
        </w:rPr>
        <w:t xml:space="preserve">et est devenu </w:t>
      </w:r>
      <w:r w:rsidRPr="000B698B">
        <w:rPr>
          <w:rFonts w:asciiTheme="minorHAnsi" w:hAnsiTheme="minorHAnsi" w:cstheme="minorHAnsi"/>
          <w:lang w:val="fr-FR"/>
        </w:rPr>
        <w:t>un membre de la section de contrebasse du Houston Symphony. Il a remporté ses trois auditions subséquentes, pour le National Symphony à Washington, D.C., pour le poste de contrebasse solo avec le San Francisco Symphony, et pour le poste de contrebasse solo avec l'Orchestre Symphonique de Montréal, où il joue actuellement.</w:t>
      </w:r>
    </w:p>
    <w:p w14:paraId="4D2A9089" w14:textId="77777777" w:rsidR="00B31605" w:rsidRPr="000B698B" w:rsidRDefault="00B31605" w:rsidP="00821572">
      <w:pPr>
        <w:rPr>
          <w:rFonts w:asciiTheme="minorHAnsi" w:hAnsiTheme="minorHAnsi" w:cstheme="minorHAnsi"/>
          <w:lang w:val="fr-FR"/>
        </w:rPr>
      </w:pPr>
    </w:p>
    <w:p w14:paraId="60E4B0EF" w14:textId="67618B51" w:rsidR="00161E9D" w:rsidRPr="000B698B" w:rsidRDefault="00161E9D" w:rsidP="00161E9D">
      <w:pPr>
        <w:rPr>
          <w:rFonts w:asciiTheme="minorHAnsi" w:hAnsiTheme="minorHAnsi" w:cstheme="minorHAnsi"/>
          <w:lang w:val="fr-FR"/>
        </w:rPr>
      </w:pPr>
      <w:r w:rsidRPr="000B698B">
        <w:rPr>
          <w:rFonts w:asciiTheme="minorHAnsi" w:hAnsiTheme="minorHAnsi" w:cstheme="minorHAnsi"/>
          <w:lang w:val="fr-FR"/>
        </w:rPr>
        <w:t xml:space="preserve">Récitaliste et soliste régulier, il s'engage à créer des événements musicaux uniques qui mettent la contrebasse en valeur de diverses manières. On peut citer par exemple le programme d'œuvres solo et duo avec l'altiste Frédéric Lambert, </w:t>
      </w:r>
      <w:r w:rsidRPr="000B698B">
        <w:rPr>
          <w:rFonts w:asciiTheme="minorHAnsi" w:hAnsiTheme="minorHAnsi" w:cstheme="minorHAnsi"/>
          <w:i/>
          <w:iCs/>
          <w:lang w:val="fr-FR"/>
        </w:rPr>
        <w:t>Iridescence</w:t>
      </w:r>
      <w:r w:rsidRPr="000B698B">
        <w:rPr>
          <w:rFonts w:asciiTheme="minorHAnsi" w:hAnsiTheme="minorHAnsi" w:cstheme="minorHAnsi"/>
          <w:lang w:val="fr-FR"/>
        </w:rPr>
        <w:t xml:space="preserve">, enregistré en 2023 sous étiquette Leaf Music. S'inspirant également de ses racines iraniennes, il a également commandé et interprété de nombreuses nouvelles œuvres pour contrebasse solo, dont la première mondiale en 2018 d'un nouveau concerto pour contrebasse de Behzad Ranjbaran, dirigé par Kent Nagano à la tête de l'Orchestre </w:t>
      </w:r>
      <w:r w:rsidR="00AE3B0C">
        <w:rPr>
          <w:rFonts w:asciiTheme="minorHAnsi" w:hAnsiTheme="minorHAnsi" w:cstheme="minorHAnsi"/>
          <w:lang w:val="fr-FR"/>
        </w:rPr>
        <w:t>S</w:t>
      </w:r>
      <w:r w:rsidRPr="000B698B">
        <w:rPr>
          <w:rFonts w:asciiTheme="minorHAnsi" w:hAnsiTheme="minorHAnsi" w:cstheme="minorHAnsi"/>
          <w:lang w:val="fr-FR"/>
        </w:rPr>
        <w:t xml:space="preserve">ymphonique de Montréal. Il a également créé le programme </w:t>
      </w:r>
      <w:r w:rsidRPr="000B698B">
        <w:rPr>
          <w:rFonts w:asciiTheme="minorHAnsi" w:hAnsiTheme="minorHAnsi" w:cstheme="minorHAnsi"/>
          <w:i/>
          <w:iCs/>
          <w:lang w:val="fr-FR"/>
        </w:rPr>
        <w:t>Sayeh-Roshan</w:t>
      </w:r>
      <w:r w:rsidRPr="000B698B">
        <w:rPr>
          <w:rFonts w:asciiTheme="minorHAnsi" w:hAnsiTheme="minorHAnsi" w:cstheme="minorHAnsi"/>
          <w:lang w:val="fr-FR"/>
        </w:rPr>
        <w:t>, centré sur de nouvelles œuvres pour contrebasse et piano de compositeurs iraniens, qui explore les expériences complexes de ceux qui ont des racines dans de multiples cultures. Avec le soutien du Conseil des arts du Canada et du Conseil des arts et des lettres du Québec, ce programme fait l’objet d’un enregistrement à paraître fin 2025.</w:t>
      </w:r>
    </w:p>
    <w:p w14:paraId="2169F28B" w14:textId="77777777" w:rsidR="00161E9D" w:rsidRPr="000B698B" w:rsidRDefault="00161E9D" w:rsidP="00161E9D">
      <w:pPr>
        <w:rPr>
          <w:rFonts w:asciiTheme="minorHAnsi" w:hAnsiTheme="minorHAnsi" w:cstheme="minorHAnsi"/>
          <w:lang w:val="fr-FR"/>
        </w:rPr>
      </w:pPr>
    </w:p>
    <w:p w14:paraId="3A1A1594" w14:textId="5812B7FD" w:rsidR="00161E9D" w:rsidRPr="000B698B" w:rsidRDefault="00161E9D" w:rsidP="00161E9D">
      <w:pPr>
        <w:rPr>
          <w:rFonts w:asciiTheme="minorHAnsi" w:hAnsiTheme="minorHAnsi" w:cstheme="minorHAnsi"/>
          <w:lang w:val="fr-FR"/>
        </w:rPr>
      </w:pPr>
      <w:r w:rsidRPr="000B698B">
        <w:rPr>
          <w:rFonts w:asciiTheme="minorHAnsi" w:hAnsiTheme="minorHAnsi" w:cstheme="minorHAnsi"/>
          <w:lang w:val="fr-FR"/>
        </w:rPr>
        <w:t xml:space="preserve">En tant que chambriste, il s’est produit notamment au Festival d’Édimbourg, au Festival de musique de chambre de Montréal, à Orford Musique, au Kennedy Center et au Festival international du Domaine Forget. En 2017 et 2018, avec les Solistes de chambre de l’OSM, il a </w:t>
      </w:r>
      <w:r w:rsidRPr="000B698B">
        <w:rPr>
          <w:rFonts w:asciiTheme="minorHAnsi" w:hAnsiTheme="minorHAnsi" w:cstheme="minorHAnsi"/>
          <w:lang w:val="fr-FR"/>
        </w:rPr>
        <w:lastRenderedPageBreak/>
        <w:t>enregistré deux albums sous étiquette Analekta : le premier comprenait le Septuor de Beethoven et l’arrangement de Till Eulenspiegel de Strauss par Hasenöhrl, et le second comprenait l’Octuor de Schubert.</w:t>
      </w:r>
    </w:p>
    <w:p w14:paraId="3559E29D" w14:textId="184638B5" w:rsidR="007C54B9" w:rsidRPr="000B698B" w:rsidRDefault="00821572" w:rsidP="008209DC">
      <w:pPr>
        <w:pStyle w:val="NormalWeb"/>
        <w:rPr>
          <w:rFonts w:asciiTheme="minorHAnsi" w:hAnsiTheme="minorHAnsi" w:cstheme="minorHAnsi"/>
          <w:lang w:val="fr-CA"/>
        </w:rPr>
      </w:pPr>
      <w:r w:rsidRPr="000B698B">
        <w:rPr>
          <w:rFonts w:asciiTheme="minorHAnsi" w:hAnsiTheme="minorHAnsi" w:cstheme="minorHAnsi"/>
          <w:lang w:val="fr-CA"/>
        </w:rPr>
        <w:t>Professeur associé</w:t>
      </w:r>
      <w:r w:rsidR="00A53AFE" w:rsidRPr="000B698B">
        <w:rPr>
          <w:rFonts w:asciiTheme="minorHAnsi" w:hAnsiTheme="minorHAnsi" w:cstheme="minorHAnsi"/>
          <w:lang w:val="fr-CA"/>
        </w:rPr>
        <w:t xml:space="preserve"> à l’École de musique Schulich de l’Université McGill, Ali compte </w:t>
      </w:r>
      <w:r w:rsidR="00770AF7" w:rsidRPr="000B698B">
        <w:rPr>
          <w:rFonts w:asciiTheme="minorHAnsi" w:hAnsiTheme="minorHAnsi" w:cstheme="minorHAnsi"/>
          <w:lang w:val="fr-CA"/>
        </w:rPr>
        <w:t xml:space="preserve">plusieurs de </w:t>
      </w:r>
      <w:r w:rsidR="00A53AFE" w:rsidRPr="000B698B">
        <w:rPr>
          <w:rFonts w:asciiTheme="minorHAnsi" w:hAnsiTheme="minorHAnsi" w:cstheme="minorHAnsi"/>
          <w:lang w:val="fr-CA"/>
        </w:rPr>
        <w:t>ses anciens é</w:t>
      </w:r>
      <w:r w:rsidR="00770AF7" w:rsidRPr="000B698B">
        <w:rPr>
          <w:rFonts w:asciiTheme="minorHAnsi" w:hAnsiTheme="minorHAnsi" w:cstheme="minorHAnsi"/>
          <w:lang w:val="fr-CA"/>
        </w:rPr>
        <w:t>tudiant</w:t>
      </w:r>
      <w:r w:rsidR="00A53AFE" w:rsidRPr="000B698B">
        <w:rPr>
          <w:rFonts w:asciiTheme="minorHAnsi" w:hAnsiTheme="minorHAnsi" w:cstheme="minorHAnsi"/>
          <w:lang w:val="fr-CA"/>
        </w:rPr>
        <w:t xml:space="preserve">s parmi de grandes orchestres au Canada, aux </w:t>
      </w:r>
      <w:r w:rsidR="00770AF7" w:rsidRPr="000B698B">
        <w:rPr>
          <w:rFonts w:asciiTheme="minorHAnsi" w:hAnsiTheme="minorHAnsi" w:cstheme="minorHAnsi"/>
          <w:lang w:val="fr-CA"/>
        </w:rPr>
        <w:t>É</w:t>
      </w:r>
      <w:r w:rsidR="00A53AFE" w:rsidRPr="000B698B">
        <w:rPr>
          <w:rFonts w:asciiTheme="minorHAnsi" w:hAnsiTheme="minorHAnsi" w:cstheme="minorHAnsi"/>
          <w:lang w:val="fr-CA"/>
        </w:rPr>
        <w:t>tats-Unis, et en Europe</w:t>
      </w:r>
      <w:r w:rsidR="00770AF7" w:rsidRPr="000B698B">
        <w:rPr>
          <w:rFonts w:asciiTheme="minorHAnsi" w:hAnsiTheme="minorHAnsi" w:cstheme="minorHAnsi"/>
          <w:lang w:val="fr-CA"/>
        </w:rPr>
        <w:t>.</w:t>
      </w:r>
      <w:r w:rsidR="007C54B9" w:rsidRPr="000B698B">
        <w:rPr>
          <w:rFonts w:asciiTheme="minorHAnsi" w:hAnsiTheme="minorHAnsi" w:cstheme="minorHAnsi"/>
          <w:lang w:val="fr-CA"/>
        </w:rPr>
        <w:t xml:space="preserve">  Il présente aussi des classes de maître durant l’été à Orford Musique, en plus d’</w:t>
      </w:r>
      <w:r w:rsidR="00D15981" w:rsidRPr="000B698B">
        <w:rPr>
          <w:rFonts w:asciiTheme="minorHAnsi" w:hAnsiTheme="minorHAnsi" w:cstheme="minorHAnsi"/>
          <w:lang w:val="fr-CA"/>
        </w:rPr>
        <w:t xml:space="preserve">avoir régulièrement </w:t>
      </w:r>
      <w:r w:rsidRPr="000B698B">
        <w:rPr>
          <w:rFonts w:asciiTheme="minorHAnsi" w:hAnsiTheme="minorHAnsi" w:cstheme="minorHAnsi"/>
          <w:lang w:val="fr-CA"/>
        </w:rPr>
        <w:t>travaillé</w:t>
      </w:r>
      <w:r w:rsidR="00D15981" w:rsidRPr="000B698B">
        <w:rPr>
          <w:rFonts w:asciiTheme="minorHAnsi" w:hAnsiTheme="minorHAnsi" w:cstheme="minorHAnsi"/>
          <w:lang w:val="fr-CA"/>
        </w:rPr>
        <w:t xml:space="preserve"> comme </w:t>
      </w:r>
      <w:r w:rsidR="007C54B9" w:rsidRPr="000B698B">
        <w:rPr>
          <w:rFonts w:asciiTheme="minorHAnsi" w:hAnsiTheme="minorHAnsi" w:cstheme="minorHAnsi"/>
          <w:lang w:val="fr-CA"/>
        </w:rPr>
        <w:t xml:space="preserve">professeur </w:t>
      </w:r>
      <w:r w:rsidR="00B31605" w:rsidRPr="000B698B">
        <w:rPr>
          <w:rFonts w:asciiTheme="minorHAnsi" w:hAnsiTheme="minorHAnsi" w:cstheme="minorHAnsi"/>
          <w:lang w:val="fr-CA"/>
        </w:rPr>
        <w:t xml:space="preserve">à l’Orchestre National des Jeunes du Canada, </w:t>
      </w:r>
      <w:r w:rsidR="007C54B9" w:rsidRPr="000B698B">
        <w:rPr>
          <w:rFonts w:asciiTheme="minorHAnsi" w:hAnsiTheme="minorHAnsi" w:cstheme="minorHAnsi"/>
          <w:lang w:val="fr-CA"/>
        </w:rPr>
        <w:t>au National Orchestral Institute, au National Youth Orchestra of the United States (NYOUSA)</w:t>
      </w:r>
      <w:r w:rsidR="00D15981" w:rsidRPr="000B698B">
        <w:rPr>
          <w:rFonts w:asciiTheme="minorHAnsi" w:hAnsiTheme="minorHAnsi" w:cstheme="minorHAnsi"/>
          <w:lang w:val="fr-CA"/>
        </w:rPr>
        <w:t xml:space="preserve">, </w:t>
      </w:r>
      <w:r w:rsidR="00B31605" w:rsidRPr="000B698B">
        <w:rPr>
          <w:rFonts w:asciiTheme="minorHAnsi" w:hAnsiTheme="minorHAnsi" w:cstheme="minorHAnsi"/>
          <w:lang w:val="fr-CA"/>
        </w:rPr>
        <w:t xml:space="preserve">et </w:t>
      </w:r>
      <w:r w:rsidR="007C54B9" w:rsidRPr="000B698B">
        <w:rPr>
          <w:rFonts w:asciiTheme="minorHAnsi" w:hAnsiTheme="minorHAnsi" w:cstheme="minorHAnsi"/>
          <w:lang w:val="fr-CA"/>
        </w:rPr>
        <w:t>au Domaine Forge</w:t>
      </w:r>
      <w:r w:rsidR="00B31605" w:rsidRPr="000B698B">
        <w:rPr>
          <w:rFonts w:asciiTheme="minorHAnsi" w:hAnsiTheme="minorHAnsi" w:cstheme="minorHAnsi"/>
          <w:lang w:val="fr-CA"/>
        </w:rPr>
        <w:t>t</w:t>
      </w:r>
      <w:r w:rsidR="007C54B9" w:rsidRPr="000B698B">
        <w:rPr>
          <w:rFonts w:asciiTheme="minorHAnsi" w:hAnsiTheme="minorHAnsi" w:cstheme="minorHAnsi"/>
          <w:lang w:val="fr-CA"/>
        </w:rPr>
        <w:t xml:space="preserve">. </w:t>
      </w:r>
      <w:r w:rsidR="00A776DB" w:rsidRPr="000B698B">
        <w:rPr>
          <w:rFonts w:asciiTheme="minorHAnsi" w:hAnsiTheme="minorHAnsi" w:cstheme="minorHAnsi"/>
          <w:lang w:val="fr-CA"/>
        </w:rPr>
        <w:t>O</w:t>
      </w:r>
      <w:r w:rsidR="007C54B9" w:rsidRPr="000B698B">
        <w:rPr>
          <w:rFonts w:asciiTheme="minorHAnsi" w:hAnsiTheme="minorHAnsi" w:cstheme="minorHAnsi"/>
          <w:lang w:val="fr-CA"/>
        </w:rPr>
        <w:t>n a pu l’entendre</w:t>
      </w:r>
      <w:r w:rsidR="00A776DB" w:rsidRPr="000B698B">
        <w:rPr>
          <w:rFonts w:asciiTheme="minorHAnsi" w:hAnsiTheme="minorHAnsi" w:cstheme="minorHAnsi"/>
          <w:lang w:val="fr-CA"/>
        </w:rPr>
        <w:t xml:space="preserve"> en masterclass à travers le monde</w:t>
      </w:r>
      <w:r w:rsidR="007C54B9" w:rsidRPr="000B698B">
        <w:rPr>
          <w:rFonts w:asciiTheme="minorHAnsi" w:hAnsiTheme="minorHAnsi" w:cstheme="minorHAnsi"/>
          <w:lang w:val="fr-CA"/>
        </w:rPr>
        <w:t xml:space="preserve"> au Juilliard School, New World Symphony, au Curtis Institute, au Sydney Conservatorium, au Peabody Institute et aux congrès Bass Europe à Prague et à Copenhague. </w:t>
      </w:r>
    </w:p>
    <w:p w14:paraId="2EAB744E" w14:textId="545763CC" w:rsidR="00A20418" w:rsidRPr="000B698B" w:rsidRDefault="00A20418" w:rsidP="00770AF7">
      <w:pPr>
        <w:rPr>
          <w:rFonts w:asciiTheme="minorHAnsi" w:hAnsiTheme="minorHAnsi" w:cstheme="minorHAnsi"/>
          <w:lang w:val="fr-CA"/>
        </w:rPr>
      </w:pPr>
    </w:p>
    <w:sectPr w:rsidR="00A20418" w:rsidRPr="000B698B" w:rsidSect="0032052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754"/>
    <w:rsid w:val="000255EA"/>
    <w:rsid w:val="00042BEE"/>
    <w:rsid w:val="000654BC"/>
    <w:rsid w:val="00070FFC"/>
    <w:rsid w:val="000A52DA"/>
    <w:rsid w:val="000A6FE2"/>
    <w:rsid w:val="000B698B"/>
    <w:rsid w:val="00161E9D"/>
    <w:rsid w:val="00320521"/>
    <w:rsid w:val="0036113C"/>
    <w:rsid w:val="00634169"/>
    <w:rsid w:val="006B4BD5"/>
    <w:rsid w:val="00770AF7"/>
    <w:rsid w:val="007C54B9"/>
    <w:rsid w:val="008209DC"/>
    <w:rsid w:val="00821572"/>
    <w:rsid w:val="008C795C"/>
    <w:rsid w:val="00942754"/>
    <w:rsid w:val="0094657E"/>
    <w:rsid w:val="00A20418"/>
    <w:rsid w:val="00A53AFE"/>
    <w:rsid w:val="00A776DB"/>
    <w:rsid w:val="00A80EF8"/>
    <w:rsid w:val="00AE3B0C"/>
    <w:rsid w:val="00B31605"/>
    <w:rsid w:val="00BC005F"/>
    <w:rsid w:val="00BC295E"/>
    <w:rsid w:val="00BD3B09"/>
    <w:rsid w:val="00D06421"/>
    <w:rsid w:val="00D15981"/>
    <w:rsid w:val="00DE39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4:docId w14:val="1D91829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D3B09"/>
    <w:rPr>
      <w:rFonts w:ascii="Times New Roman" w:eastAsia="Times New Roman" w:hAnsi="Times New Roman" w:cs="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42754"/>
    <w:pPr>
      <w:spacing w:before="100" w:beforeAutospacing="1" w:after="100" w:afterAutospacing="1"/>
    </w:pPr>
    <w:rPr>
      <w:rFonts w:eastAsiaTheme="minorHAnsi"/>
      <w:lang w:val="en-US"/>
    </w:rPr>
  </w:style>
  <w:style w:type="paragraph" w:customStyle="1" w:styleId="p1">
    <w:name w:val="p1"/>
    <w:basedOn w:val="Normal"/>
    <w:rsid w:val="000654BC"/>
    <w:rPr>
      <w:rFonts w:eastAsiaTheme="minorHAnsi"/>
      <w:sz w:val="18"/>
      <w:szCs w:val="18"/>
      <w:lang w:val="en-US"/>
    </w:rPr>
  </w:style>
  <w:style w:type="character" w:customStyle="1" w:styleId="rynqvb">
    <w:name w:val="rynqvb"/>
    <w:basedOn w:val="DefaultParagraphFont"/>
    <w:rsid w:val="00BD3B09"/>
  </w:style>
  <w:style w:type="character" w:styleId="Hyperlink">
    <w:name w:val="Hyperlink"/>
    <w:basedOn w:val="DefaultParagraphFont"/>
    <w:uiPriority w:val="99"/>
    <w:unhideWhenUsed/>
    <w:rsid w:val="00BC295E"/>
    <w:rPr>
      <w:color w:val="0563C1" w:themeColor="hyperlink"/>
      <w:u w:val="single"/>
    </w:rPr>
  </w:style>
  <w:style w:type="character" w:styleId="UnresolvedMention">
    <w:name w:val="Unresolved Mention"/>
    <w:basedOn w:val="DefaultParagraphFont"/>
    <w:uiPriority w:val="99"/>
    <w:rsid w:val="00BC29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692037">
      <w:bodyDiv w:val="1"/>
      <w:marLeft w:val="0"/>
      <w:marRight w:val="0"/>
      <w:marTop w:val="0"/>
      <w:marBottom w:val="0"/>
      <w:divBdr>
        <w:top w:val="none" w:sz="0" w:space="0" w:color="auto"/>
        <w:left w:val="none" w:sz="0" w:space="0" w:color="auto"/>
        <w:bottom w:val="none" w:sz="0" w:space="0" w:color="auto"/>
        <w:right w:val="none" w:sz="0" w:space="0" w:color="auto"/>
      </w:divBdr>
    </w:div>
    <w:div w:id="660158717">
      <w:bodyDiv w:val="1"/>
      <w:marLeft w:val="0"/>
      <w:marRight w:val="0"/>
      <w:marTop w:val="0"/>
      <w:marBottom w:val="0"/>
      <w:divBdr>
        <w:top w:val="none" w:sz="0" w:space="0" w:color="auto"/>
        <w:left w:val="none" w:sz="0" w:space="0" w:color="auto"/>
        <w:bottom w:val="none" w:sz="0" w:space="0" w:color="auto"/>
        <w:right w:val="none" w:sz="0" w:space="0" w:color="auto"/>
      </w:divBdr>
    </w:div>
    <w:div w:id="713431928">
      <w:bodyDiv w:val="1"/>
      <w:marLeft w:val="0"/>
      <w:marRight w:val="0"/>
      <w:marTop w:val="0"/>
      <w:marBottom w:val="0"/>
      <w:divBdr>
        <w:top w:val="none" w:sz="0" w:space="0" w:color="auto"/>
        <w:left w:val="none" w:sz="0" w:space="0" w:color="auto"/>
        <w:bottom w:val="none" w:sz="0" w:space="0" w:color="auto"/>
        <w:right w:val="none" w:sz="0" w:space="0" w:color="auto"/>
      </w:divBdr>
    </w:div>
    <w:div w:id="947083651">
      <w:bodyDiv w:val="1"/>
      <w:marLeft w:val="0"/>
      <w:marRight w:val="0"/>
      <w:marTop w:val="0"/>
      <w:marBottom w:val="0"/>
      <w:divBdr>
        <w:top w:val="none" w:sz="0" w:space="0" w:color="auto"/>
        <w:left w:val="none" w:sz="0" w:space="0" w:color="auto"/>
        <w:bottom w:val="none" w:sz="0" w:space="0" w:color="auto"/>
        <w:right w:val="none" w:sz="0" w:space="0" w:color="auto"/>
      </w:divBdr>
      <w:divsChild>
        <w:div w:id="479734765">
          <w:marLeft w:val="0"/>
          <w:marRight w:val="0"/>
          <w:marTop w:val="0"/>
          <w:marBottom w:val="0"/>
          <w:divBdr>
            <w:top w:val="none" w:sz="0" w:space="0" w:color="auto"/>
            <w:left w:val="none" w:sz="0" w:space="0" w:color="auto"/>
            <w:bottom w:val="none" w:sz="0" w:space="0" w:color="auto"/>
            <w:right w:val="none" w:sz="0" w:space="0" w:color="auto"/>
          </w:divBdr>
          <w:divsChild>
            <w:div w:id="870149135">
              <w:marLeft w:val="0"/>
              <w:marRight w:val="0"/>
              <w:marTop w:val="0"/>
              <w:marBottom w:val="0"/>
              <w:divBdr>
                <w:top w:val="none" w:sz="0" w:space="0" w:color="auto"/>
                <w:left w:val="none" w:sz="0" w:space="0" w:color="auto"/>
                <w:bottom w:val="none" w:sz="0" w:space="0" w:color="auto"/>
                <w:right w:val="none" w:sz="0" w:space="0" w:color="auto"/>
              </w:divBdr>
              <w:divsChild>
                <w:div w:id="5881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51219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mailto:ali.yazdanfa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868</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Ali Yazdanfar</cp:lastModifiedBy>
  <cp:revision>2</cp:revision>
  <cp:lastPrinted>2025-05-06T01:11:00Z</cp:lastPrinted>
  <dcterms:created xsi:type="dcterms:W3CDTF">2025-05-06T02:43:00Z</dcterms:created>
  <dcterms:modified xsi:type="dcterms:W3CDTF">2025-05-06T02:43:00Z</dcterms:modified>
</cp:coreProperties>
</file>